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13AB9" w14:textId="243A669A" w:rsidR="0009723F" w:rsidRDefault="004209C1" w:rsidP="00CC35EA">
      <w:pPr>
        <w:pStyle w:val="ab"/>
        <w:adjustRightInd w:val="0"/>
        <w:snapToGrid w:val="0"/>
        <w:spacing w:before="0" w:beforeAutospacing="0" w:after="75" w:afterAutospacing="0"/>
        <w:ind w:firstLineChars="700" w:firstLine="1680"/>
        <w:rPr>
          <w:rStyle w:val="ac"/>
          <w:rFonts w:ascii="微软雅黑" w:eastAsia="微软雅黑" w:hAnsi="微软雅黑" w:cs="微软雅黑"/>
          <w:b w:val="0"/>
        </w:rPr>
      </w:pPr>
      <w:r w:rsidRPr="004209C1">
        <w:rPr>
          <w:rStyle w:val="ac"/>
          <w:rFonts w:ascii="微软雅黑" w:eastAsia="微软雅黑" w:hAnsi="微软雅黑" w:cs="微软雅黑" w:hint="eastAsia"/>
        </w:rPr>
        <w:t>沈阳压力表一厂幼儿园装修改造项目加固工程</w:t>
      </w:r>
      <w:r w:rsidR="00BB635C">
        <w:rPr>
          <w:rStyle w:val="ac"/>
          <w:rFonts w:ascii="微软雅黑" w:eastAsia="微软雅黑" w:hAnsi="微软雅黑" w:cs="微软雅黑" w:hint="eastAsia"/>
        </w:rPr>
        <w:t>招标公告</w:t>
      </w:r>
    </w:p>
    <w:p w14:paraId="6F7EDC29" w14:textId="77777777" w:rsidR="00CC35EA" w:rsidRPr="00CC35EA" w:rsidRDefault="00CC35EA" w:rsidP="00CC35EA">
      <w:pPr>
        <w:pStyle w:val="ab"/>
        <w:adjustRightInd w:val="0"/>
        <w:snapToGrid w:val="0"/>
        <w:spacing w:before="0" w:beforeAutospacing="0" w:after="75" w:afterAutospacing="0"/>
        <w:ind w:firstLineChars="700" w:firstLine="1680"/>
        <w:rPr>
          <w:rStyle w:val="ac"/>
          <w:rFonts w:ascii="微软雅黑" w:eastAsia="微软雅黑" w:hAnsi="微软雅黑" w:cs="微软雅黑"/>
          <w:b w:val="0"/>
        </w:rPr>
      </w:pPr>
    </w:p>
    <w:p w14:paraId="49A68281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1、招标公司及类别：</w:t>
      </w:r>
    </w:p>
    <w:p w14:paraId="13E96AA7" w14:textId="56CD8555" w:rsidR="0009723F" w:rsidRPr="005D7239" w:rsidRDefault="00BB635C" w:rsidP="005D7239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招标公司名称：</w:t>
      </w:r>
      <w:r w:rsidR="0054484B">
        <w:rPr>
          <w:rFonts w:ascii="微软雅黑" w:eastAsia="微软雅黑" w:hAnsi="微软雅黑" w:cs="微软雅黑" w:hint="eastAsia"/>
          <w:sz w:val="21"/>
          <w:szCs w:val="21"/>
        </w:rPr>
        <w:t>沈阳梁</w:t>
      </w:r>
      <w:r w:rsidR="004209C1">
        <w:rPr>
          <w:rFonts w:ascii="微软雅黑" w:eastAsia="微软雅黑" w:hAnsi="微软雅黑" w:cs="微软雅黑" w:hint="eastAsia"/>
          <w:sz w:val="21"/>
          <w:szCs w:val="21"/>
        </w:rPr>
        <w:t>铭</w:t>
      </w:r>
      <w:r w:rsidR="0054484B">
        <w:rPr>
          <w:rFonts w:ascii="微软雅黑" w:eastAsia="微软雅黑" w:hAnsi="微软雅黑" w:cs="微软雅黑" w:hint="eastAsia"/>
          <w:sz w:val="21"/>
          <w:szCs w:val="21"/>
        </w:rPr>
        <w:t>房地产开发有限公司</w:t>
      </w:r>
    </w:p>
    <w:p w14:paraId="7CAD4FB2" w14:textId="344499DB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类别：</w:t>
      </w:r>
      <w:r w:rsidR="004209C1">
        <w:rPr>
          <w:rFonts w:ascii="微软雅黑" w:eastAsia="微软雅黑" w:hAnsi="微软雅黑" w:cs="微软雅黑" w:hint="eastAsia"/>
          <w:sz w:val="21"/>
          <w:szCs w:val="21"/>
        </w:rPr>
        <w:t>其他工程施工类</w:t>
      </w:r>
    </w:p>
    <w:p w14:paraId="1FD7675D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2、招标项目概况：</w:t>
      </w:r>
    </w:p>
    <w:p w14:paraId="25A50C77" w14:textId="4131A98E" w:rsidR="0009723F" w:rsidRPr="000F08D0" w:rsidRDefault="00BB635C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2.1、项目名称：</w:t>
      </w:r>
      <w:r w:rsidR="004209C1" w:rsidRPr="00CC35EA">
        <w:rPr>
          <w:rFonts w:ascii="微软雅黑" w:eastAsia="微软雅黑" w:hAnsi="微软雅黑" w:cs="微软雅黑" w:hint="eastAsia"/>
          <w:szCs w:val="21"/>
        </w:rPr>
        <w:t>沈阳压力表一厂幼儿园装修改造项目</w:t>
      </w:r>
      <w:r w:rsidR="004209C1" w:rsidRPr="000F08D0">
        <w:rPr>
          <w:rFonts w:ascii="微软雅黑" w:eastAsia="微软雅黑" w:hAnsi="微软雅黑" w:cs="微软雅黑"/>
          <w:szCs w:val="21"/>
        </w:rPr>
        <w:t xml:space="preserve"> </w:t>
      </w:r>
    </w:p>
    <w:p w14:paraId="47DBF51E" w14:textId="47E586B9" w:rsidR="0009723F" w:rsidRPr="00586050" w:rsidRDefault="00BB635C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 w:rsidRPr="000F08D0">
        <w:rPr>
          <w:rFonts w:ascii="微软雅黑" w:eastAsia="微软雅黑" w:hAnsi="微软雅黑" w:cs="微软雅黑" w:hint="eastAsia"/>
          <w:szCs w:val="21"/>
        </w:rPr>
        <w:t>2.2、项目地点：</w:t>
      </w:r>
      <w:r w:rsidR="004209C1" w:rsidRPr="00586050">
        <w:rPr>
          <w:rFonts w:ascii="微软雅黑" w:eastAsia="微软雅黑" w:hAnsi="微软雅黑" w:cs="微软雅黑" w:hint="eastAsia"/>
          <w:szCs w:val="21"/>
        </w:rPr>
        <w:t>小北街灰山巷压力表一厂院内</w:t>
      </w:r>
    </w:p>
    <w:p w14:paraId="7823ECC2" w14:textId="5096DBB7" w:rsidR="0054484B" w:rsidRPr="00586050" w:rsidRDefault="00BB635C" w:rsidP="00327A1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2.3、</w:t>
      </w:r>
      <w:r w:rsidRPr="00A75BF1">
        <w:rPr>
          <w:rFonts w:ascii="微软雅黑" w:eastAsia="微软雅黑" w:hAnsi="微软雅黑" w:cs="微软雅黑" w:hint="eastAsia"/>
          <w:szCs w:val="21"/>
        </w:rPr>
        <w:t>本次招标范围：</w:t>
      </w:r>
      <w:r w:rsidR="00327A10" w:rsidRPr="00327A10">
        <w:rPr>
          <w:rFonts w:ascii="微软雅黑" w:eastAsia="微软雅黑" w:hAnsi="微软雅黑" w:cs="微软雅黑" w:hint="eastAsia"/>
          <w:szCs w:val="21"/>
        </w:rPr>
        <w:t>沈阳压力表一厂幼儿园一层大厅新建工程（包含独立基础，基础梁，框柱，矩形梁，现浇板等钢筋混凝土、模板主体新建工程）；幼儿园柱子，梁，板等加固工程；楼板、屋面板面层及出屋面机房层拆除工程。</w:t>
      </w:r>
      <w:r w:rsidR="004209C1" w:rsidRPr="00586050">
        <w:rPr>
          <w:rFonts w:ascii="微软雅黑" w:eastAsia="微软雅黑" w:hAnsi="微软雅黑" w:cs="微软雅黑" w:hint="eastAsia"/>
          <w:szCs w:val="21"/>
        </w:rPr>
        <w:t>具体按照招标人提供的图纸及招标范围为准。</w:t>
      </w:r>
      <w:r w:rsidR="00834273" w:rsidRPr="0054484B">
        <w:rPr>
          <w:rFonts w:ascii="微软雅黑" w:eastAsia="微软雅黑" w:hAnsi="微软雅黑" w:cs="微软雅黑"/>
          <w:szCs w:val="21"/>
        </w:rPr>
        <w:t xml:space="preserve"> </w:t>
      </w:r>
    </w:p>
    <w:p w14:paraId="5C57491A" w14:textId="486C475C" w:rsidR="0009723F" w:rsidRPr="0054484B" w:rsidRDefault="0054484B" w:rsidP="0054484B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 w:rsidRPr="0054484B">
        <w:rPr>
          <w:rFonts w:ascii="微软雅黑" w:eastAsia="微软雅黑" w:hAnsi="微软雅黑" w:cs="微软雅黑" w:hint="eastAsia"/>
          <w:szCs w:val="21"/>
        </w:rPr>
        <w:t>2.1.3  验收方式：包工、包料 、包质量、包工期、包验收、包安全、包文明、包深化设计（如有）、包服务、包维修、包验收等所有与本工程相关的一切工作内容。</w:t>
      </w:r>
      <w:r>
        <w:rPr>
          <w:rFonts w:ascii="微软雅黑" w:eastAsia="微软雅黑" w:hAnsi="微软雅黑" w:cs="微软雅黑"/>
          <w:szCs w:val="21"/>
        </w:rPr>
        <w:t xml:space="preserve"> </w:t>
      </w:r>
    </w:p>
    <w:p w14:paraId="1A0D071F" w14:textId="2B42D9E7" w:rsidR="008C544A" w:rsidRPr="00586050" w:rsidRDefault="00BB635C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2.4、</w:t>
      </w:r>
      <w:r w:rsidR="008C544A" w:rsidRPr="008C544A">
        <w:rPr>
          <w:rFonts w:ascii="微软雅黑" w:eastAsia="微软雅黑" w:hAnsi="微软雅黑" w:cs="微软雅黑" w:hint="eastAsia"/>
          <w:szCs w:val="21"/>
        </w:rPr>
        <w:t>建筑规模：</w:t>
      </w:r>
      <w:r w:rsidR="004209C1" w:rsidRPr="00586050">
        <w:rPr>
          <w:rFonts w:ascii="微软雅黑" w:eastAsia="微软雅黑" w:hAnsi="微软雅黑" w:cs="微软雅黑" w:hint="eastAsia"/>
          <w:szCs w:val="21"/>
        </w:rPr>
        <w:t>沈阳压力表一厂幼儿园原建筑建于1978年，建筑面积约1487.16平方米，使用功能为库房，现我司将其改造为幼儿园，改造范围的面积为1834.7平方米。</w:t>
      </w:r>
      <w:r w:rsidR="004209C1" w:rsidRPr="008C544A">
        <w:rPr>
          <w:rFonts w:ascii="微软雅黑" w:eastAsia="微软雅黑" w:hAnsi="微软雅黑" w:cs="微软雅黑"/>
          <w:szCs w:val="21"/>
        </w:rPr>
        <w:t xml:space="preserve"> </w:t>
      </w:r>
    </w:p>
    <w:p w14:paraId="579DB78A" w14:textId="77777777" w:rsidR="0009723F" w:rsidRDefault="00BB635C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2.5、招标方式：邀请招标</w:t>
      </w:r>
    </w:p>
    <w:p w14:paraId="58971747" w14:textId="77777777" w:rsidR="0009723F" w:rsidRDefault="00BB635C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2.6、标段划分：I标段</w:t>
      </w:r>
    </w:p>
    <w:p w14:paraId="2264557A" w14:textId="3155329C" w:rsidR="00C031D6" w:rsidRPr="00E4075B" w:rsidRDefault="00BB635C" w:rsidP="00E4075B">
      <w:pPr>
        <w:pStyle w:val="3"/>
        <w:numPr>
          <w:ilvl w:val="0"/>
          <w:numId w:val="0"/>
        </w:numPr>
        <w:adjustRightInd w:val="0"/>
        <w:snapToGrid w:val="0"/>
        <w:spacing w:line="360" w:lineRule="auto"/>
        <w:ind w:firstLineChars="200" w:firstLine="400"/>
        <w:rPr>
          <w:rFonts w:ascii="宋体" w:hAnsi="宋体"/>
          <w:szCs w:val="21"/>
        </w:rPr>
      </w:pPr>
      <w:r w:rsidRPr="00586050">
        <w:rPr>
          <w:rFonts w:ascii="微软雅黑" w:eastAsia="微软雅黑" w:hAnsi="微软雅黑" w:cs="微软雅黑" w:hint="eastAsia"/>
          <w:szCs w:val="21"/>
        </w:rPr>
        <w:t>2.7、</w:t>
      </w:r>
      <w:r w:rsidR="00DC2486" w:rsidRPr="00E4075B">
        <w:rPr>
          <w:rFonts w:ascii="微软雅黑" w:eastAsia="微软雅黑" w:hAnsi="微软雅黑" w:cs="微软雅黑" w:hint="eastAsia"/>
          <w:kern w:val="2"/>
          <w:sz w:val="21"/>
          <w:szCs w:val="21"/>
        </w:rPr>
        <w:t>工期：</w:t>
      </w:r>
      <w:r w:rsidR="00E4075B" w:rsidRPr="00E4075B">
        <w:rPr>
          <w:rFonts w:ascii="微软雅黑" w:eastAsia="微软雅黑" w:hAnsi="微软雅黑" w:cs="微软雅黑" w:hint="eastAsia"/>
          <w:kern w:val="2"/>
          <w:sz w:val="21"/>
          <w:szCs w:val="21"/>
        </w:rPr>
        <w:t>暂定开工日期20</w:t>
      </w:r>
      <w:r w:rsidR="00E4075B" w:rsidRPr="00E4075B">
        <w:rPr>
          <w:rFonts w:ascii="微软雅黑" w:eastAsia="微软雅黑" w:hAnsi="微软雅黑" w:cs="微软雅黑"/>
          <w:kern w:val="2"/>
          <w:sz w:val="21"/>
          <w:szCs w:val="21"/>
        </w:rPr>
        <w:t>20</w:t>
      </w:r>
      <w:r w:rsidR="00E4075B" w:rsidRPr="00E4075B">
        <w:rPr>
          <w:rFonts w:ascii="微软雅黑" w:eastAsia="微软雅黑" w:hAnsi="微软雅黑" w:cs="微软雅黑" w:hint="eastAsia"/>
          <w:kern w:val="2"/>
          <w:sz w:val="21"/>
          <w:szCs w:val="21"/>
        </w:rPr>
        <w:t>年12月10日-2021年3月15日，总工期95日历天。（具体时间以甲方通知为准）</w:t>
      </w:r>
      <w:r w:rsidR="00586050" w:rsidRPr="00E4075B">
        <w:rPr>
          <w:rFonts w:ascii="微软雅黑" w:eastAsia="微软雅黑" w:hAnsi="微软雅黑" w:cs="微软雅黑" w:hint="eastAsia"/>
          <w:kern w:val="2"/>
          <w:sz w:val="21"/>
          <w:szCs w:val="21"/>
        </w:rPr>
        <w:t>。（具体时间以甲方通知为准）</w:t>
      </w:r>
      <w:r w:rsidR="00586050" w:rsidRPr="00E4075B">
        <w:rPr>
          <w:rFonts w:ascii="微软雅黑" w:eastAsia="微软雅黑" w:hAnsi="微软雅黑" w:cs="微软雅黑"/>
          <w:kern w:val="2"/>
          <w:sz w:val="21"/>
          <w:szCs w:val="21"/>
        </w:rPr>
        <w:t xml:space="preserve"> </w:t>
      </w:r>
    </w:p>
    <w:p w14:paraId="32E8CFC0" w14:textId="39AE2321" w:rsidR="0009723F" w:rsidRPr="00DC2486" w:rsidRDefault="00BB635C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2.8、质量要求</w:t>
      </w:r>
      <w:r w:rsidRPr="00586050">
        <w:rPr>
          <w:rFonts w:ascii="微软雅黑" w:eastAsia="微软雅黑" w:hAnsi="微软雅黑" w:cs="微软雅黑" w:hint="eastAsia"/>
          <w:szCs w:val="21"/>
        </w:rPr>
        <w:t>：</w:t>
      </w:r>
      <w:r w:rsidR="00586050" w:rsidRPr="00586050">
        <w:rPr>
          <w:rFonts w:ascii="微软雅黑" w:eastAsia="微软雅黑" w:hAnsi="微软雅黑" w:cs="微软雅黑" w:hint="eastAsia"/>
          <w:szCs w:val="21"/>
        </w:rPr>
        <w:t>严格按照设计院下发图纸施工，符合当地政府相关标准及规范。设备材</w:t>
      </w:r>
      <w:r w:rsidR="00E4075B">
        <w:rPr>
          <w:rFonts w:ascii="微软雅黑" w:eastAsia="微软雅黑" w:hAnsi="微软雅黑" w:cs="微软雅黑" w:hint="eastAsia"/>
          <w:szCs w:val="21"/>
        </w:rPr>
        <w:t xml:space="preserve"> </w:t>
      </w:r>
      <w:r w:rsidR="00586050" w:rsidRPr="00586050">
        <w:rPr>
          <w:rFonts w:ascii="微软雅黑" w:eastAsia="微软雅黑" w:hAnsi="微软雅黑" w:cs="微软雅黑" w:hint="eastAsia"/>
          <w:szCs w:val="21"/>
        </w:rPr>
        <w:t>料按国家相关规范要求为准，须质量合格。</w:t>
      </w:r>
      <w:r w:rsidR="000107CD" w:rsidRPr="00DC2486">
        <w:rPr>
          <w:rFonts w:ascii="微软雅黑" w:eastAsia="微软雅黑" w:hAnsi="微软雅黑" w:cs="微软雅黑"/>
          <w:szCs w:val="21"/>
        </w:rPr>
        <w:t xml:space="preserve"> </w:t>
      </w:r>
    </w:p>
    <w:p w14:paraId="2876B96A" w14:textId="6A0D990D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3、投标单位入围要求：</w:t>
      </w:r>
    </w:p>
    <w:p w14:paraId="26B56D07" w14:textId="1274575B" w:rsidR="00586050" w:rsidRPr="00586050" w:rsidRDefault="00586050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bookmarkStart w:id="0" w:name="_Hlk39004567"/>
      <w:r w:rsidRPr="00586050">
        <w:rPr>
          <w:rFonts w:ascii="微软雅黑" w:eastAsia="微软雅黑" w:hAnsi="微软雅黑" w:cs="微软雅黑" w:hint="eastAsia"/>
          <w:szCs w:val="21"/>
        </w:rPr>
        <w:t>3.1投标人必须具有特种工程专业承包（结构补强）不分等级企业资质。且为通过招标人资格预审，并获得招标人批准的单位；</w:t>
      </w:r>
      <w:bookmarkEnd w:id="0"/>
    </w:p>
    <w:p w14:paraId="5F0B654C" w14:textId="1505A926" w:rsidR="0009723F" w:rsidRDefault="00586050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lastRenderedPageBreak/>
        <w:t>3.2</w:t>
      </w:r>
      <w:r w:rsidR="00BB635C">
        <w:rPr>
          <w:rFonts w:ascii="微软雅黑" w:eastAsia="微软雅黑" w:hAnsi="微软雅黑" w:cs="微软雅黑" w:hint="eastAsia"/>
          <w:szCs w:val="21"/>
        </w:rPr>
        <w:t>投标保证金：按照招标文件要求</w:t>
      </w:r>
      <w:r w:rsidR="00980A08">
        <w:rPr>
          <w:rFonts w:ascii="微软雅黑" w:eastAsia="微软雅黑" w:hAnsi="微软雅黑" w:cs="微软雅黑" w:hint="eastAsia"/>
          <w:szCs w:val="21"/>
        </w:rPr>
        <w:t>提供</w:t>
      </w:r>
      <w:r w:rsidR="00CB50AC">
        <w:rPr>
          <w:rFonts w:ascii="微软雅黑" w:eastAsia="微软雅黑" w:hAnsi="微软雅黑" w:cs="微软雅黑" w:hint="eastAsia"/>
          <w:szCs w:val="21"/>
        </w:rPr>
        <w:t>投标保证</w:t>
      </w:r>
      <w:r w:rsidR="000107CD">
        <w:rPr>
          <w:rFonts w:ascii="微软雅黑" w:eastAsia="微软雅黑" w:hAnsi="微软雅黑" w:cs="微软雅黑" w:hint="eastAsia"/>
          <w:szCs w:val="21"/>
        </w:rPr>
        <w:t>，</w:t>
      </w:r>
      <w:r w:rsidR="00CB50AC">
        <w:rPr>
          <w:rFonts w:ascii="微软雅黑" w:eastAsia="微软雅黑" w:hAnsi="微软雅黑" w:cs="微软雅黑" w:hint="eastAsia"/>
          <w:szCs w:val="21"/>
        </w:rPr>
        <w:t>投标保证金</w:t>
      </w:r>
      <w:r w:rsidR="00BB635C">
        <w:rPr>
          <w:rFonts w:ascii="微软雅黑" w:eastAsia="微软雅黑" w:hAnsi="微软雅黑" w:cs="微软雅黑" w:hint="eastAsia"/>
          <w:szCs w:val="21"/>
        </w:rPr>
        <w:t>金额</w:t>
      </w:r>
      <w:r w:rsidR="00BB635C" w:rsidRPr="00CC35EA">
        <w:rPr>
          <w:rFonts w:ascii="微软雅黑" w:eastAsia="微软雅黑" w:hAnsi="微软雅黑" w:cs="微软雅黑" w:hint="eastAsia"/>
          <w:szCs w:val="21"/>
          <w:u w:val="single"/>
        </w:rPr>
        <w:t>：</w:t>
      </w:r>
      <w:r w:rsidRPr="00CC35EA">
        <w:rPr>
          <w:rFonts w:ascii="微软雅黑" w:eastAsia="微软雅黑" w:hAnsi="微软雅黑" w:cs="微软雅黑" w:hint="eastAsia"/>
          <w:szCs w:val="21"/>
          <w:u w:val="single"/>
        </w:rPr>
        <w:t>3</w:t>
      </w:r>
      <w:r w:rsidR="00BB635C" w:rsidRPr="00BB25A5">
        <w:rPr>
          <w:rFonts w:ascii="微软雅黑" w:eastAsia="微软雅黑" w:hAnsi="微软雅黑" w:cs="微软雅黑" w:hint="eastAsia"/>
          <w:szCs w:val="21"/>
        </w:rPr>
        <w:t>万</w:t>
      </w:r>
      <w:r w:rsidR="00BB635C">
        <w:rPr>
          <w:rFonts w:ascii="微软雅黑" w:eastAsia="微软雅黑" w:hAnsi="微软雅黑" w:cs="微软雅黑" w:hint="eastAsia"/>
          <w:szCs w:val="21"/>
        </w:rPr>
        <w:t>元；发包人账号信息如下：</w:t>
      </w:r>
    </w:p>
    <w:p w14:paraId="5339EE26" w14:textId="15AA92B0" w:rsidR="006202C1" w:rsidRDefault="006202C1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户  名：</w:t>
      </w:r>
      <w:r w:rsidR="0054484B" w:rsidRPr="00586050">
        <w:rPr>
          <w:rFonts w:ascii="微软雅黑" w:eastAsia="微软雅黑" w:hAnsi="微软雅黑" w:cs="微软雅黑" w:hint="eastAsia"/>
          <w:szCs w:val="21"/>
        </w:rPr>
        <w:t>沈阳梁</w:t>
      </w:r>
      <w:r w:rsidR="00586050" w:rsidRPr="00586050">
        <w:rPr>
          <w:rFonts w:ascii="微软雅黑" w:eastAsia="微软雅黑" w:hAnsi="微软雅黑" w:cs="微软雅黑" w:hint="eastAsia"/>
          <w:szCs w:val="21"/>
        </w:rPr>
        <w:t>铭</w:t>
      </w:r>
      <w:r w:rsidR="0054484B" w:rsidRPr="00586050">
        <w:rPr>
          <w:rFonts w:ascii="微软雅黑" w:eastAsia="微软雅黑" w:hAnsi="微软雅黑" w:cs="微软雅黑" w:hint="eastAsia"/>
          <w:szCs w:val="21"/>
        </w:rPr>
        <w:t>房地产开发有限公司</w:t>
      </w:r>
    </w:p>
    <w:p w14:paraId="707203F7" w14:textId="198A4004" w:rsidR="006202C1" w:rsidRDefault="006202C1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开户行：</w:t>
      </w:r>
      <w:r w:rsidR="00586050" w:rsidRPr="00586050">
        <w:rPr>
          <w:rFonts w:ascii="微软雅黑" w:eastAsia="微软雅黑" w:hAnsi="微软雅黑" w:cs="微软雅黑" w:hint="eastAsia"/>
          <w:szCs w:val="21"/>
        </w:rPr>
        <w:t>中国工商银行股份有限公司沈阳大东支行</w:t>
      </w:r>
    </w:p>
    <w:p w14:paraId="610F049A" w14:textId="71C6E96C" w:rsidR="006202C1" w:rsidRPr="00586050" w:rsidRDefault="006202C1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账  号：</w:t>
      </w:r>
      <w:r w:rsidR="00586050" w:rsidRPr="00586050">
        <w:rPr>
          <w:rFonts w:ascii="微软雅黑" w:eastAsia="微软雅黑" w:hAnsi="微软雅黑" w:cs="微软雅黑" w:hint="eastAsia"/>
          <w:szCs w:val="21"/>
        </w:rPr>
        <w:t>3301008009200045012</w:t>
      </w:r>
    </w:p>
    <w:p w14:paraId="18307B1D" w14:textId="77777777" w:rsidR="0009723F" w:rsidRPr="00586050" w:rsidRDefault="00BB635C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 w:rsidRPr="00586050">
        <w:rPr>
          <w:rFonts w:ascii="微软雅黑" w:eastAsia="微软雅黑" w:hAnsi="微软雅黑" w:cs="微软雅黑" w:hint="eastAsia"/>
          <w:szCs w:val="21"/>
        </w:rPr>
        <w:t>3.7、本工程只接受招采平台在线报名。请于报名截止时间前，在招采平台中进行供方注册、提交相关资料，经审批同意完成报名。</w:t>
      </w:r>
    </w:p>
    <w:p w14:paraId="16EFC1FB" w14:textId="77777777" w:rsidR="0009723F" w:rsidRPr="00586050" w:rsidRDefault="00BB635C" w:rsidP="00586050">
      <w:pPr>
        <w:widowControl/>
        <w:kinsoku w:val="0"/>
        <w:overflowPunct w:val="0"/>
        <w:spacing w:line="360" w:lineRule="auto"/>
        <w:ind w:firstLineChars="200" w:firstLine="420"/>
        <w:jc w:val="left"/>
        <w:textAlignment w:val="baseline"/>
        <w:rPr>
          <w:rFonts w:ascii="微软雅黑" w:eastAsia="微软雅黑" w:hAnsi="微软雅黑" w:cs="微软雅黑"/>
          <w:szCs w:val="21"/>
        </w:rPr>
      </w:pPr>
      <w:r w:rsidRPr="00586050">
        <w:rPr>
          <w:rFonts w:ascii="微软雅黑" w:eastAsia="微软雅黑" w:hAnsi="微软雅黑" w:cs="微软雅黑" w:hint="eastAsia"/>
          <w:szCs w:val="21"/>
        </w:rPr>
        <w:t>3.8、投标单位报名前，需已具备当地主管部门备案等相关手续。中标单位若为外地企业，当地所需的政府备案等相关手续等，中标单位自行解决，所需费用自行负责（如有）。</w:t>
      </w:r>
    </w:p>
    <w:p w14:paraId="06F187BD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4、投标报名条件及提交材料：</w:t>
      </w:r>
    </w:p>
    <w:p w14:paraId="7AF1110F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4.1、法定代表人授权委托书；</w:t>
      </w:r>
    </w:p>
    <w:p w14:paraId="0D285D85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4.2、投标承诺函；</w:t>
      </w:r>
    </w:p>
    <w:p w14:paraId="60986E89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4.3、企业简介、安全生产许可证（如有）；</w:t>
      </w:r>
    </w:p>
    <w:p w14:paraId="52D578F3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4.4、近三年业绩表和近两年的财务年度审计报告；</w:t>
      </w:r>
    </w:p>
    <w:p w14:paraId="628DF3CB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4.5、标杆企业合作合同证明（如有）；</w:t>
      </w:r>
    </w:p>
    <w:p w14:paraId="7ACE93B3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4.6、三证一照（营业执照，组织机构代码证，资质文件），税务证明等等；</w:t>
      </w:r>
    </w:p>
    <w:p w14:paraId="62053BE0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注：所有资料均需提供书面（复印件加盖公章）及电子版各一份（带公章文件的扫描文件）。</w:t>
      </w:r>
    </w:p>
    <w:p w14:paraId="7DD6F855" w14:textId="2C84F14C" w:rsidR="0009723F" w:rsidRPr="00980A08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color w:val="FF0000"/>
          <w:sz w:val="21"/>
          <w:szCs w:val="21"/>
        </w:rPr>
      </w:pPr>
      <w:r>
        <w:rPr>
          <w:rStyle w:val="ac"/>
          <w:rFonts w:ascii="微软雅黑" w:eastAsia="微软雅黑" w:hAnsi="微软雅黑" w:hint="eastAsia"/>
          <w:sz w:val="21"/>
          <w:szCs w:val="21"/>
        </w:rPr>
        <w:t>5、在线报名</w:t>
      </w:r>
      <w:r>
        <w:rPr>
          <w:rStyle w:val="ac"/>
          <w:rFonts w:ascii="微软雅黑" w:eastAsia="微软雅黑" w:hAnsi="微软雅黑"/>
          <w:sz w:val="21"/>
          <w:szCs w:val="21"/>
        </w:rPr>
        <w:t>和资料提</w:t>
      </w:r>
      <w:r w:rsidRPr="00B34B33">
        <w:rPr>
          <w:rStyle w:val="ac"/>
          <w:rFonts w:ascii="微软雅黑" w:eastAsia="微软雅黑" w:hAnsi="微软雅黑"/>
          <w:sz w:val="21"/>
          <w:szCs w:val="21"/>
        </w:rPr>
        <w:t>交截止日期：</w:t>
      </w:r>
      <w:r w:rsidRPr="00B34B33">
        <w:rPr>
          <w:rStyle w:val="ac"/>
          <w:rFonts w:ascii="微软雅黑" w:eastAsia="微软雅黑" w:hAnsi="微软雅黑" w:hint="eastAsia"/>
          <w:sz w:val="21"/>
          <w:szCs w:val="21"/>
        </w:rPr>
        <w:t>20</w:t>
      </w:r>
      <w:r w:rsidR="000F08D0" w:rsidRPr="00B34B33">
        <w:rPr>
          <w:rStyle w:val="ac"/>
          <w:rFonts w:ascii="微软雅黑" w:eastAsia="微软雅黑" w:hAnsi="微软雅黑" w:hint="eastAsia"/>
          <w:sz w:val="21"/>
          <w:szCs w:val="21"/>
        </w:rPr>
        <w:t>20</w:t>
      </w:r>
      <w:r w:rsidRPr="00B34B33">
        <w:rPr>
          <w:rStyle w:val="ac"/>
          <w:rFonts w:ascii="微软雅黑" w:eastAsia="微软雅黑" w:hAnsi="微软雅黑" w:hint="eastAsia"/>
          <w:sz w:val="21"/>
          <w:szCs w:val="21"/>
        </w:rPr>
        <w:t xml:space="preserve">年 </w:t>
      </w:r>
      <w:r w:rsidR="00586050">
        <w:rPr>
          <w:rStyle w:val="ac"/>
          <w:rFonts w:ascii="微软雅黑" w:eastAsia="微软雅黑" w:hAnsi="微软雅黑" w:hint="eastAsia"/>
          <w:sz w:val="21"/>
          <w:szCs w:val="21"/>
        </w:rPr>
        <w:t>1</w:t>
      </w:r>
      <w:r w:rsidR="00CA6CC9">
        <w:rPr>
          <w:rStyle w:val="ac"/>
          <w:rFonts w:ascii="微软雅黑" w:eastAsia="微软雅黑" w:hAnsi="微软雅黑" w:hint="eastAsia"/>
          <w:sz w:val="21"/>
          <w:szCs w:val="21"/>
        </w:rPr>
        <w:t>1</w:t>
      </w:r>
      <w:r w:rsidRPr="00B34B33">
        <w:rPr>
          <w:rStyle w:val="ac"/>
          <w:rFonts w:ascii="微软雅黑" w:eastAsia="微软雅黑" w:hAnsi="微软雅黑" w:hint="eastAsia"/>
          <w:sz w:val="21"/>
          <w:szCs w:val="21"/>
        </w:rPr>
        <w:t xml:space="preserve">月 </w:t>
      </w:r>
      <w:r w:rsidR="00CA6CC9">
        <w:rPr>
          <w:rStyle w:val="ac"/>
          <w:rFonts w:ascii="微软雅黑" w:eastAsia="微软雅黑" w:hAnsi="微软雅黑" w:hint="eastAsia"/>
          <w:sz w:val="21"/>
          <w:szCs w:val="21"/>
        </w:rPr>
        <w:t>10</w:t>
      </w:r>
      <w:r w:rsidRPr="00B34B33">
        <w:rPr>
          <w:rStyle w:val="ac"/>
          <w:rFonts w:ascii="微软雅黑" w:eastAsia="微软雅黑" w:hAnsi="微软雅黑" w:hint="eastAsia"/>
          <w:sz w:val="21"/>
          <w:szCs w:val="21"/>
        </w:rPr>
        <w:t>日 1</w:t>
      </w:r>
      <w:r w:rsidR="00D42467">
        <w:rPr>
          <w:rStyle w:val="ac"/>
          <w:rFonts w:ascii="微软雅黑" w:eastAsia="微软雅黑" w:hAnsi="微软雅黑" w:hint="eastAsia"/>
          <w:sz w:val="21"/>
          <w:szCs w:val="21"/>
        </w:rPr>
        <w:t>9</w:t>
      </w:r>
      <w:r w:rsidRPr="00B34B33">
        <w:rPr>
          <w:rStyle w:val="ac"/>
          <w:rFonts w:ascii="微软雅黑" w:eastAsia="微软雅黑" w:hAnsi="微软雅黑" w:hint="eastAsia"/>
          <w:sz w:val="21"/>
          <w:szCs w:val="21"/>
        </w:rPr>
        <w:t>:00  时。</w:t>
      </w:r>
    </w:p>
    <w:p w14:paraId="3B01CDAA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6、招标联系人及地址：</w:t>
      </w:r>
    </w:p>
    <w:p w14:paraId="4F3BC51A" w14:textId="360FD084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 xml:space="preserve">联系人： </w:t>
      </w:r>
      <w:r w:rsidR="000F08D0">
        <w:rPr>
          <w:rFonts w:ascii="微软雅黑" w:eastAsia="微软雅黑" w:hAnsi="微软雅黑" w:cs="微软雅黑" w:hint="eastAsia"/>
          <w:sz w:val="21"/>
          <w:szCs w:val="21"/>
        </w:rPr>
        <w:t>程路</w:t>
      </w:r>
    </w:p>
    <w:p w14:paraId="43056830" w14:textId="0A55253F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联系电话：</w:t>
      </w:r>
      <w:r w:rsidR="000F08D0">
        <w:rPr>
          <w:rFonts w:ascii="微软雅黑" w:eastAsia="微软雅黑" w:hAnsi="微软雅黑" w:cs="微软雅黑" w:hint="eastAsia"/>
          <w:sz w:val="21"/>
          <w:szCs w:val="21"/>
        </w:rPr>
        <w:t>18809814617</w:t>
      </w:r>
    </w:p>
    <w:p w14:paraId="417AC8F0" w14:textId="4B3B782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联系地址： 沈阳市和平区青年大街390号皇朝万鑫A座360</w:t>
      </w:r>
      <w:r w:rsidR="004E7072">
        <w:rPr>
          <w:rFonts w:ascii="微软雅黑" w:eastAsia="微软雅黑" w:hAnsi="微软雅黑" w:cs="微软雅黑" w:hint="eastAsia"/>
          <w:sz w:val="21"/>
          <w:szCs w:val="21"/>
        </w:rPr>
        <w:t>7</w:t>
      </w:r>
      <w:r>
        <w:rPr>
          <w:rFonts w:ascii="微软雅黑" w:eastAsia="微软雅黑" w:hAnsi="微软雅黑" w:cs="微软雅黑" w:hint="eastAsia"/>
          <w:sz w:val="21"/>
          <w:szCs w:val="21"/>
        </w:rPr>
        <w:t>室</w:t>
      </w:r>
    </w:p>
    <w:p w14:paraId="1E7B6E50" w14:textId="260D7C71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邮箱：</w:t>
      </w:r>
      <w:r w:rsidR="000F08D0">
        <w:rPr>
          <w:rFonts w:ascii="微软雅黑" w:eastAsia="微软雅黑" w:hAnsi="微软雅黑" w:cs="微软雅黑" w:hint="eastAsia"/>
          <w:sz w:val="21"/>
          <w:szCs w:val="21"/>
        </w:rPr>
        <w:t>315429865@qq</w:t>
      </w:r>
      <w:r w:rsidR="000F08D0">
        <w:rPr>
          <w:rFonts w:ascii="微软雅黑" w:eastAsia="微软雅黑" w:hAnsi="微软雅黑" w:cs="微软雅黑"/>
          <w:sz w:val="21"/>
          <w:szCs w:val="21"/>
        </w:rPr>
        <w:t>.com</w:t>
      </w:r>
    </w:p>
    <w:p w14:paraId="0043C5B6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7、监察投诉电话：</w:t>
      </w:r>
    </w:p>
    <w:p w14:paraId="43049801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甲方接受乙方实名举报或投诉，并对举报人的信息进行保密。</w:t>
      </w:r>
    </w:p>
    <w:p w14:paraId="224843BF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lastRenderedPageBreak/>
        <w:t>投诉受理部门：中梁控股集团监察中心</w:t>
      </w:r>
    </w:p>
    <w:p w14:paraId="495BAF08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投诉举报邮箱：zldcsjb@zldcgroup.com</w:t>
      </w:r>
    </w:p>
    <w:p w14:paraId="5D56AC08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投诉举报微信公众号：中梁地产→走进中梁→投诉举报</w:t>
      </w:r>
    </w:p>
    <w:p w14:paraId="61129ED9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投诉举报微信：ZL18918862260</w:t>
      </w:r>
    </w:p>
    <w:p w14:paraId="2264D2E9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投诉举报电话：张先生，18918862260</w:t>
      </w:r>
    </w:p>
    <w:p w14:paraId="10FBF396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信函渠道：上海市普陀区云岭东路235号14楼中梁控股集团监察中心，张先生收</w:t>
      </w:r>
    </w:p>
    <w:p w14:paraId="2CBC8B26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工作时间 周一至周六：9：00～17:00</w:t>
      </w:r>
    </w:p>
    <w:p w14:paraId="5832F97C" w14:textId="77777777" w:rsidR="0009723F" w:rsidRDefault="00BB635C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若本公告相关内容与正式发出的招标文件不一致，以正式发出的招标文件为准。</w:t>
      </w:r>
    </w:p>
    <w:p w14:paraId="3699EB3B" w14:textId="77777777" w:rsidR="0009723F" w:rsidRDefault="0009723F">
      <w:pPr>
        <w:pStyle w:val="ab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微软雅黑" w:eastAsia="微软雅黑" w:hAnsi="微软雅黑" w:cs="微软雅黑"/>
          <w:sz w:val="21"/>
          <w:szCs w:val="21"/>
        </w:rPr>
      </w:pPr>
    </w:p>
    <w:sectPr w:rsidR="0009723F" w:rsidSect="008E325D">
      <w:headerReference w:type="default" r:id="rId9"/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FCE92" w14:textId="77777777" w:rsidR="00BF4DD0" w:rsidRDefault="00BF4DD0">
      <w:r>
        <w:separator/>
      </w:r>
    </w:p>
  </w:endnote>
  <w:endnote w:type="continuationSeparator" w:id="0">
    <w:p w14:paraId="3CFE9F8C" w14:textId="77777777" w:rsidR="00BF4DD0" w:rsidRDefault="00BF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59F3E" w14:textId="77777777" w:rsidR="00BF4DD0" w:rsidRDefault="00BF4DD0">
      <w:r>
        <w:separator/>
      </w:r>
    </w:p>
  </w:footnote>
  <w:footnote w:type="continuationSeparator" w:id="0">
    <w:p w14:paraId="256D3FB6" w14:textId="77777777" w:rsidR="00BF4DD0" w:rsidRDefault="00BF4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32EEB" w14:textId="77777777" w:rsidR="0009723F" w:rsidRDefault="00BB635C">
    <w:pPr>
      <w:pStyle w:val="a9"/>
      <w:jc w:val="left"/>
    </w:pPr>
    <w:r>
      <w:object w:dxaOrig="2402" w:dyaOrig="432" w14:anchorId="2E1F05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9.4pt;height:21.6pt">
          <v:imagedata r:id="rId1" o:title=""/>
        </v:shape>
        <o:OLEObject Type="Embed" ProgID="PBrush" ShapeID="_x0000_i1025" DrawAspect="Content" ObjectID="_1666536854" r:id="rId2"/>
      </w:object>
    </w:r>
    <w:r>
      <w:rPr>
        <w:rFonts w:hint="eastAsia"/>
      </w:rPr>
      <w:t xml:space="preserve">                                      </w:t>
    </w:r>
    <w:r>
      <w:t xml:space="preserve">  </w:t>
    </w:r>
    <w:r>
      <w:rPr>
        <w:rFonts w:hint="eastAsia"/>
      </w:rPr>
      <w:t xml:space="preserve">       </w:t>
    </w:r>
    <w:r>
      <w:rPr>
        <w:rFonts w:hint="eastAsia"/>
      </w:rPr>
      <w:t>编号：</w:t>
    </w:r>
    <w:r>
      <w:t>CM-1-06-MB01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848A9"/>
    <w:multiLevelType w:val="multilevel"/>
    <w:tmpl w:val="093848A9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597875"/>
    <w:multiLevelType w:val="multilevel"/>
    <w:tmpl w:val="16597875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rFonts w:ascii="宋体" w:eastAsia="宋体" w:hAnsi="宋体" w:hint="eastAsia"/>
        <w:b w:val="0"/>
        <w:sz w:val="21"/>
        <w:szCs w:val="21"/>
      </w:rPr>
    </w:lvl>
    <w:lvl w:ilvl="2">
      <w:start w:val="1"/>
      <w:numFmt w:val="decimal"/>
      <w:suff w:val="space"/>
      <w:lvlText w:val="%1.%2.%3 "/>
      <w:lvlJc w:val="left"/>
      <w:pPr>
        <w:ind w:left="0" w:firstLine="0"/>
      </w:pPr>
      <w:rPr>
        <w:rFonts w:hint="eastAsia"/>
        <w:b w:val="0"/>
        <w:color w:val="auto"/>
        <w:sz w:val="21"/>
        <w:szCs w:val="21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9AC"/>
    <w:rsid w:val="000075B6"/>
    <w:rsid w:val="000107CD"/>
    <w:rsid w:val="00036D85"/>
    <w:rsid w:val="000716A9"/>
    <w:rsid w:val="0009723F"/>
    <w:rsid w:val="000D039C"/>
    <w:rsid w:val="000F08D0"/>
    <w:rsid w:val="00131EAD"/>
    <w:rsid w:val="00157C36"/>
    <w:rsid w:val="0017226B"/>
    <w:rsid w:val="00197A20"/>
    <w:rsid w:val="001A4FED"/>
    <w:rsid w:val="0025472E"/>
    <w:rsid w:val="00286852"/>
    <w:rsid w:val="002B4CE9"/>
    <w:rsid w:val="002B570E"/>
    <w:rsid w:val="002E666B"/>
    <w:rsid w:val="00302B34"/>
    <w:rsid w:val="00322D31"/>
    <w:rsid w:val="0032641E"/>
    <w:rsid w:val="00327A10"/>
    <w:rsid w:val="003650CF"/>
    <w:rsid w:val="00374011"/>
    <w:rsid w:val="003A0413"/>
    <w:rsid w:val="003C25B1"/>
    <w:rsid w:val="003C59F9"/>
    <w:rsid w:val="00411BD1"/>
    <w:rsid w:val="004209C1"/>
    <w:rsid w:val="0044094F"/>
    <w:rsid w:val="00445F48"/>
    <w:rsid w:val="00457E18"/>
    <w:rsid w:val="0046489F"/>
    <w:rsid w:val="004768F3"/>
    <w:rsid w:val="004E7072"/>
    <w:rsid w:val="0054484B"/>
    <w:rsid w:val="00557821"/>
    <w:rsid w:val="0057307C"/>
    <w:rsid w:val="00586050"/>
    <w:rsid w:val="005C77C0"/>
    <w:rsid w:val="005D7239"/>
    <w:rsid w:val="00601A29"/>
    <w:rsid w:val="0061427E"/>
    <w:rsid w:val="006161BD"/>
    <w:rsid w:val="006202C1"/>
    <w:rsid w:val="00656EAE"/>
    <w:rsid w:val="006A4057"/>
    <w:rsid w:val="006C3EAA"/>
    <w:rsid w:val="006C41EF"/>
    <w:rsid w:val="006E1770"/>
    <w:rsid w:val="007112B0"/>
    <w:rsid w:val="00726D7B"/>
    <w:rsid w:val="00792F4F"/>
    <w:rsid w:val="007A24B5"/>
    <w:rsid w:val="007B6670"/>
    <w:rsid w:val="007C556A"/>
    <w:rsid w:val="00804D1B"/>
    <w:rsid w:val="00820CD5"/>
    <w:rsid w:val="0082743A"/>
    <w:rsid w:val="00834273"/>
    <w:rsid w:val="00840513"/>
    <w:rsid w:val="00860E95"/>
    <w:rsid w:val="00861E47"/>
    <w:rsid w:val="0086342E"/>
    <w:rsid w:val="00880182"/>
    <w:rsid w:val="00894092"/>
    <w:rsid w:val="008A39AC"/>
    <w:rsid w:val="008B5067"/>
    <w:rsid w:val="008C544A"/>
    <w:rsid w:val="008E0D2C"/>
    <w:rsid w:val="008E325D"/>
    <w:rsid w:val="00914CBC"/>
    <w:rsid w:val="00954DC2"/>
    <w:rsid w:val="0095558A"/>
    <w:rsid w:val="00965134"/>
    <w:rsid w:val="00970BFC"/>
    <w:rsid w:val="00971741"/>
    <w:rsid w:val="00980A08"/>
    <w:rsid w:val="00986230"/>
    <w:rsid w:val="00A026FA"/>
    <w:rsid w:val="00A03AFB"/>
    <w:rsid w:val="00A2079A"/>
    <w:rsid w:val="00A23088"/>
    <w:rsid w:val="00A27AB6"/>
    <w:rsid w:val="00A45F16"/>
    <w:rsid w:val="00A70F84"/>
    <w:rsid w:val="00A74283"/>
    <w:rsid w:val="00A75BF1"/>
    <w:rsid w:val="00AC3786"/>
    <w:rsid w:val="00B0297B"/>
    <w:rsid w:val="00B175BE"/>
    <w:rsid w:val="00B209AE"/>
    <w:rsid w:val="00B25357"/>
    <w:rsid w:val="00B26A9D"/>
    <w:rsid w:val="00B34B33"/>
    <w:rsid w:val="00B44B42"/>
    <w:rsid w:val="00B57E1D"/>
    <w:rsid w:val="00B613AB"/>
    <w:rsid w:val="00B70BA4"/>
    <w:rsid w:val="00B726C4"/>
    <w:rsid w:val="00B86C35"/>
    <w:rsid w:val="00BB25A5"/>
    <w:rsid w:val="00BB635C"/>
    <w:rsid w:val="00BF4DD0"/>
    <w:rsid w:val="00C004FA"/>
    <w:rsid w:val="00C031D6"/>
    <w:rsid w:val="00C21498"/>
    <w:rsid w:val="00C33C74"/>
    <w:rsid w:val="00C36B78"/>
    <w:rsid w:val="00C62AB8"/>
    <w:rsid w:val="00C738C0"/>
    <w:rsid w:val="00C90DC3"/>
    <w:rsid w:val="00C935C0"/>
    <w:rsid w:val="00CA6CC9"/>
    <w:rsid w:val="00CB0B07"/>
    <w:rsid w:val="00CB50AC"/>
    <w:rsid w:val="00CB6B97"/>
    <w:rsid w:val="00CB7265"/>
    <w:rsid w:val="00CC35EA"/>
    <w:rsid w:val="00CF4C6F"/>
    <w:rsid w:val="00CF6BB1"/>
    <w:rsid w:val="00D223D5"/>
    <w:rsid w:val="00D42467"/>
    <w:rsid w:val="00D54941"/>
    <w:rsid w:val="00D57108"/>
    <w:rsid w:val="00D71596"/>
    <w:rsid w:val="00DB6F3C"/>
    <w:rsid w:val="00DC2486"/>
    <w:rsid w:val="00E05DE9"/>
    <w:rsid w:val="00E4075B"/>
    <w:rsid w:val="00E602BB"/>
    <w:rsid w:val="00E758EC"/>
    <w:rsid w:val="00E7608D"/>
    <w:rsid w:val="00E87FDB"/>
    <w:rsid w:val="00EC7D78"/>
    <w:rsid w:val="00EE585B"/>
    <w:rsid w:val="00F118A4"/>
    <w:rsid w:val="00F13DB4"/>
    <w:rsid w:val="00F54AA0"/>
    <w:rsid w:val="00F54D31"/>
    <w:rsid w:val="00F61311"/>
    <w:rsid w:val="00F672BD"/>
    <w:rsid w:val="00FA2F72"/>
    <w:rsid w:val="00FC4611"/>
    <w:rsid w:val="00FE4B27"/>
    <w:rsid w:val="03CF3A3A"/>
    <w:rsid w:val="05A34958"/>
    <w:rsid w:val="07011803"/>
    <w:rsid w:val="0B325394"/>
    <w:rsid w:val="107F3554"/>
    <w:rsid w:val="13CF55B7"/>
    <w:rsid w:val="16D973AB"/>
    <w:rsid w:val="17FD1637"/>
    <w:rsid w:val="20072B9B"/>
    <w:rsid w:val="272D0AA5"/>
    <w:rsid w:val="28D5618A"/>
    <w:rsid w:val="2C3572DB"/>
    <w:rsid w:val="32930963"/>
    <w:rsid w:val="365A3D71"/>
    <w:rsid w:val="37671922"/>
    <w:rsid w:val="38756170"/>
    <w:rsid w:val="3A674081"/>
    <w:rsid w:val="3D837D49"/>
    <w:rsid w:val="41310D46"/>
    <w:rsid w:val="4357003C"/>
    <w:rsid w:val="437A2C10"/>
    <w:rsid w:val="452206DF"/>
    <w:rsid w:val="4CC42B66"/>
    <w:rsid w:val="4E43740E"/>
    <w:rsid w:val="4F8A6842"/>
    <w:rsid w:val="4FE35732"/>
    <w:rsid w:val="66C950C2"/>
    <w:rsid w:val="72563275"/>
    <w:rsid w:val="76FB0236"/>
    <w:rsid w:val="7BC033CE"/>
    <w:rsid w:val="7CA6294E"/>
    <w:rsid w:val="7EAA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E7B6B"/>
  <w15:docId w15:val="{107C6380-F02A-4839-A57A-ED822C6C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25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qFormat/>
    <w:rsid w:val="008E325D"/>
    <w:rPr>
      <w:rFonts w:ascii="Times New Roman" w:eastAsia="宋体" w:hAnsi="Times New Roman" w:cs="Times New Roman"/>
      <w:sz w:val="24"/>
      <w:szCs w:val="24"/>
    </w:rPr>
  </w:style>
  <w:style w:type="paragraph" w:styleId="2">
    <w:name w:val="Body Text Indent 2"/>
    <w:basedOn w:val="a"/>
    <w:link w:val="20"/>
    <w:qFormat/>
    <w:rsid w:val="008E325D"/>
    <w:pPr>
      <w:tabs>
        <w:tab w:val="left" w:pos="720"/>
      </w:tabs>
      <w:ind w:left="720" w:firstLine="360"/>
    </w:pPr>
    <w:rPr>
      <w:rFonts w:ascii="宋体"/>
      <w:spacing w:val="5"/>
      <w:sz w:val="24"/>
      <w:szCs w:val="24"/>
    </w:rPr>
  </w:style>
  <w:style w:type="paragraph" w:styleId="a5">
    <w:name w:val="Balloon Text"/>
    <w:basedOn w:val="a"/>
    <w:link w:val="a6"/>
    <w:uiPriority w:val="99"/>
    <w:unhideWhenUsed/>
    <w:qFormat/>
    <w:rsid w:val="008E32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8E32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8E32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8E32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8E325D"/>
    <w:rPr>
      <w:b/>
      <w:bCs/>
    </w:rPr>
  </w:style>
  <w:style w:type="character" w:styleId="ad">
    <w:name w:val="Hyperlink"/>
    <w:uiPriority w:val="99"/>
    <w:qFormat/>
    <w:rsid w:val="008E325D"/>
    <w:rPr>
      <w:color w:val="333333"/>
      <w:u w:val="none"/>
    </w:rPr>
  </w:style>
  <w:style w:type="character" w:customStyle="1" w:styleId="apple-converted-space">
    <w:name w:val="apple-converted-space"/>
    <w:basedOn w:val="a0"/>
    <w:qFormat/>
    <w:rsid w:val="008E325D"/>
  </w:style>
  <w:style w:type="character" w:customStyle="1" w:styleId="aa">
    <w:name w:val="页眉 字符"/>
    <w:basedOn w:val="a0"/>
    <w:link w:val="a9"/>
    <w:uiPriority w:val="99"/>
    <w:qFormat/>
    <w:rsid w:val="008E325D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8E325D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8E325D"/>
    <w:rPr>
      <w:sz w:val="18"/>
      <w:szCs w:val="18"/>
    </w:rPr>
  </w:style>
  <w:style w:type="character" w:customStyle="1" w:styleId="a4">
    <w:name w:val="日期 字符"/>
    <w:basedOn w:val="a0"/>
    <w:link w:val="a3"/>
    <w:qFormat/>
    <w:rsid w:val="008E325D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20">
    <w:name w:val="正文文本缩进 2 字符"/>
    <w:link w:val="2"/>
    <w:qFormat/>
    <w:rsid w:val="008E325D"/>
    <w:rPr>
      <w:rFonts w:ascii="宋体"/>
      <w:spacing w:val="5"/>
      <w:kern w:val="2"/>
      <w:sz w:val="24"/>
      <w:szCs w:val="24"/>
    </w:rPr>
  </w:style>
  <w:style w:type="character" w:customStyle="1" w:styleId="2Char1">
    <w:name w:val="正文文本缩进 2 Char1"/>
    <w:basedOn w:val="a0"/>
    <w:uiPriority w:val="99"/>
    <w:semiHidden/>
    <w:qFormat/>
    <w:rsid w:val="008E325D"/>
    <w:rPr>
      <w:kern w:val="2"/>
      <w:sz w:val="21"/>
      <w:szCs w:val="22"/>
    </w:rPr>
  </w:style>
  <w:style w:type="character" w:customStyle="1" w:styleId="ae">
    <w:name w:val="纯文本 字符"/>
    <w:link w:val="af"/>
    <w:locked/>
    <w:rsid w:val="0054484B"/>
    <w:rPr>
      <w:rFonts w:ascii="Courier New" w:hAnsi="Courier New"/>
      <w:kern w:val="2"/>
      <w:sz w:val="21"/>
    </w:rPr>
  </w:style>
  <w:style w:type="paragraph" w:styleId="af">
    <w:name w:val="Plain Text"/>
    <w:basedOn w:val="a"/>
    <w:link w:val="ae"/>
    <w:rsid w:val="0054484B"/>
    <w:rPr>
      <w:rFonts w:ascii="Courier New" w:eastAsia="宋体" w:hAnsi="Courier New" w:cs="Times New Roman"/>
      <w:szCs w:val="20"/>
    </w:rPr>
  </w:style>
  <w:style w:type="character" w:customStyle="1" w:styleId="10">
    <w:name w:val="纯文本 字符1"/>
    <w:basedOn w:val="a0"/>
    <w:uiPriority w:val="99"/>
    <w:semiHidden/>
    <w:rsid w:val="0054484B"/>
    <w:rPr>
      <w:rFonts w:asciiTheme="minorEastAsia" w:eastAsiaTheme="minorEastAsia" w:hAnsi="Courier New" w:cs="Courier New"/>
      <w:kern w:val="2"/>
      <w:sz w:val="21"/>
      <w:szCs w:val="22"/>
    </w:rPr>
  </w:style>
  <w:style w:type="character" w:customStyle="1" w:styleId="1Char">
    <w:name w:val="样式1 Char"/>
    <w:link w:val="1"/>
    <w:rsid w:val="00834273"/>
    <w:rPr>
      <w:b/>
      <w:kern w:val="2"/>
      <w:sz w:val="21"/>
      <w:szCs w:val="24"/>
    </w:rPr>
  </w:style>
  <w:style w:type="paragraph" w:customStyle="1" w:styleId="1">
    <w:name w:val="样式1"/>
    <w:basedOn w:val="a"/>
    <w:link w:val="1Char"/>
    <w:qFormat/>
    <w:rsid w:val="00834273"/>
    <w:pPr>
      <w:numPr>
        <w:numId w:val="1"/>
      </w:numPr>
      <w:spacing w:beforeLines="50" w:before="50" w:line="400" w:lineRule="exact"/>
    </w:pPr>
    <w:rPr>
      <w:rFonts w:ascii="Calibri" w:eastAsia="宋体" w:hAnsi="Calibri" w:cs="Times New Roman"/>
      <w:b/>
      <w:szCs w:val="24"/>
    </w:rPr>
  </w:style>
  <w:style w:type="paragraph" w:styleId="af0">
    <w:name w:val="Normal Indent"/>
    <w:basedOn w:val="a"/>
    <w:qFormat/>
    <w:rsid w:val="002E666B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3Char">
    <w:name w:val="样式3 Char"/>
    <w:link w:val="3"/>
    <w:qFormat/>
    <w:rsid w:val="004209C1"/>
    <w:rPr>
      <w:szCs w:val="24"/>
    </w:rPr>
  </w:style>
  <w:style w:type="paragraph" w:customStyle="1" w:styleId="3">
    <w:name w:val="样式3"/>
    <w:basedOn w:val="a"/>
    <w:link w:val="3Char"/>
    <w:qFormat/>
    <w:rsid w:val="004209C1"/>
    <w:pPr>
      <w:numPr>
        <w:ilvl w:val="2"/>
        <w:numId w:val="2"/>
      </w:numPr>
      <w:spacing w:line="400" w:lineRule="exact"/>
    </w:pPr>
    <w:rPr>
      <w:rFonts w:ascii="Calibri" w:eastAsia="宋体" w:hAnsi="Calibri" w:cs="Times New Roman"/>
      <w:kern w:val="0"/>
      <w:sz w:val="20"/>
      <w:szCs w:val="24"/>
    </w:rPr>
  </w:style>
  <w:style w:type="paragraph" w:customStyle="1" w:styleId="21">
    <w:name w:val="样式2"/>
    <w:basedOn w:val="a"/>
    <w:link w:val="2Char"/>
    <w:qFormat/>
    <w:rsid w:val="00586050"/>
    <w:pPr>
      <w:spacing w:line="400" w:lineRule="exact"/>
      <w:ind w:left="284"/>
    </w:pPr>
    <w:rPr>
      <w:rFonts w:ascii="Times New Roman" w:eastAsia="宋体" w:hAnsi="Times New Roman" w:cs="Times New Roman"/>
      <w:szCs w:val="24"/>
      <w:lang w:val="zh-CN"/>
    </w:rPr>
  </w:style>
  <w:style w:type="character" w:customStyle="1" w:styleId="2Char">
    <w:name w:val="样式2 Char"/>
    <w:link w:val="21"/>
    <w:qFormat/>
    <w:locked/>
    <w:rsid w:val="00586050"/>
    <w:rPr>
      <w:rFonts w:ascii="Times New Roman" w:hAnsi="Times New Roman"/>
      <w:kern w:val="2"/>
      <w:sz w:val="21"/>
      <w:szCs w:val="24"/>
      <w:lang w:val="zh-CN"/>
    </w:rPr>
  </w:style>
  <w:style w:type="paragraph" w:styleId="af1">
    <w:name w:val="List Paragraph"/>
    <w:basedOn w:val="a"/>
    <w:uiPriority w:val="34"/>
    <w:qFormat/>
    <w:rsid w:val="00327A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D7096EF-0D35-4227-B38B-15371BEE74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wgxin</dc:creator>
  <cp:lastModifiedBy>cheng lu</cp:lastModifiedBy>
  <cp:revision>186</cp:revision>
  <cp:lastPrinted>2016-06-01T01:19:00Z</cp:lastPrinted>
  <dcterms:created xsi:type="dcterms:W3CDTF">2016-05-23T08:50:00Z</dcterms:created>
  <dcterms:modified xsi:type="dcterms:W3CDTF">2020-11-10T10:08:00Z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